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A71F" w14:textId="0ABA8128" w:rsidR="0099614E" w:rsidRDefault="004054F3">
      <w:pPr>
        <w:spacing w:after="150"/>
        <w:ind w:left="10" w:hanging="10"/>
      </w:pPr>
      <w:r>
        <w:t>Załącznik</w:t>
      </w:r>
      <w:r>
        <w:t xml:space="preserve"> nr 3 </w:t>
      </w:r>
      <w:r>
        <w:t>do regulaminu konkursu „</w:t>
      </w:r>
      <w:r>
        <w:t>Fizyka,</w:t>
      </w:r>
      <w:r>
        <w:t xml:space="preserve"> Astronomia, Studia Techniczne</w:t>
      </w:r>
      <w:r>
        <w:t xml:space="preserve"> </w:t>
      </w:r>
      <w:r>
        <w:t>–</w:t>
      </w:r>
      <w:r>
        <w:t xml:space="preserve"> </w:t>
      </w:r>
      <w:r>
        <w:t>FAST”</w:t>
      </w:r>
      <w:r>
        <w:t xml:space="preserve"> </w:t>
      </w:r>
    </w:p>
    <w:p w14:paraId="15BD4A66" w14:textId="77777777" w:rsidR="0099614E" w:rsidRDefault="004054F3">
      <w:pPr>
        <w:spacing w:after="0" w:line="259" w:lineRule="auto"/>
        <w:ind w:left="0" w:firstLine="0"/>
        <w:jc w:val="left"/>
      </w:pPr>
      <w:r>
        <w:t xml:space="preserve"> </w:t>
      </w:r>
    </w:p>
    <w:p w14:paraId="19DBE161" w14:textId="77777777" w:rsidR="0099614E" w:rsidRDefault="004054F3">
      <w:pPr>
        <w:spacing w:after="104"/>
        <w:ind w:left="10" w:hanging="10"/>
      </w:pPr>
      <w:r>
        <w:t xml:space="preserve">Szanowny uczestniku konkursu, </w:t>
      </w:r>
    </w:p>
    <w:p w14:paraId="2362142A" w14:textId="77777777" w:rsidR="0099614E" w:rsidRDefault="004054F3">
      <w:pPr>
        <w:numPr>
          <w:ilvl w:val="0"/>
          <w:numId w:val="1"/>
        </w:numPr>
      </w:pPr>
      <w:r>
        <w:t xml:space="preserve">Administratorami </w:t>
      </w:r>
      <w:r>
        <w:t>Twoich danych osobowych będą:</w:t>
      </w:r>
      <w:r>
        <w:t xml:space="preserve"> </w:t>
      </w:r>
    </w:p>
    <w:p w14:paraId="04AC6581" w14:textId="77777777" w:rsidR="0099614E" w:rsidRDefault="004054F3">
      <w:pPr>
        <w:spacing w:after="2" w:line="357" w:lineRule="auto"/>
        <w:ind w:left="1058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Uniwersytet Mikołaja Kopernika w Toruniu, ul. Gagarina 11, 87</w:t>
      </w:r>
      <w:r>
        <w:t>-</w:t>
      </w:r>
      <w:r>
        <w:t>100 Toruń (Uczelnia)</w:t>
      </w:r>
      <w:r>
        <w:t>, 2)</w:t>
      </w:r>
      <w:r>
        <w:rPr>
          <w:rFonts w:ascii="Arial" w:eastAsia="Arial" w:hAnsi="Arial" w:cs="Arial"/>
        </w:rPr>
        <w:t xml:space="preserve"> </w:t>
      </w:r>
      <w:r>
        <w:t>Fundacja Aleksandra Jabłońskiego, ul. Grudziądzka 5/7, 87</w:t>
      </w:r>
      <w:r>
        <w:t>-</w:t>
      </w:r>
      <w:r>
        <w:t>100 Toruń (Fundacja)</w:t>
      </w:r>
      <w:r>
        <w:t xml:space="preserve">. </w:t>
      </w:r>
    </w:p>
    <w:p w14:paraId="64BEBBF6" w14:textId="3764C4C6" w:rsidR="0099614E" w:rsidRDefault="004054F3">
      <w:pPr>
        <w:numPr>
          <w:ilvl w:val="0"/>
          <w:numId w:val="1"/>
        </w:numPr>
      </w:pPr>
      <w:r>
        <w:t xml:space="preserve">Celem przetwarzania Twoich danych osobowych jest organizacja konkursu pod tytułem </w:t>
      </w:r>
      <w:r>
        <w:rPr>
          <w:b/>
        </w:rPr>
        <w:t>„</w:t>
      </w:r>
      <w:r w:rsidRPr="004054F3">
        <w:rPr>
          <w:b/>
        </w:rPr>
        <w:t xml:space="preserve">Fizyka, Astronomia, Studia Techniczne – </w:t>
      </w:r>
      <w:r>
        <w:rPr>
          <w:b/>
        </w:rPr>
        <w:t>FAST”.</w:t>
      </w:r>
      <w:r>
        <w:t xml:space="preserve"> </w:t>
      </w:r>
    </w:p>
    <w:p w14:paraId="043DABC1" w14:textId="77777777" w:rsidR="0099614E" w:rsidRDefault="004054F3">
      <w:pPr>
        <w:numPr>
          <w:ilvl w:val="0"/>
          <w:numId w:val="1"/>
        </w:numPr>
        <w:spacing w:after="104"/>
      </w:pPr>
      <w:r>
        <w:t xml:space="preserve">Twoje dane osobowe </w:t>
      </w:r>
      <w:r>
        <w:t>będą przetwarzane</w:t>
      </w:r>
      <w:r>
        <w:t xml:space="preserve"> na podstawie art. 6 ust. 1 lit. f</w:t>
      </w:r>
      <w:r>
        <w:t xml:space="preserve">) Rozporządzenia </w:t>
      </w:r>
      <w:r>
        <w:t xml:space="preserve">Parlamentu Europejskiego i Rady (UE) 2106/679 z dnia 27 kwietnia 2016 roku w sprawie </w:t>
      </w:r>
      <w:r>
        <w:t xml:space="preserve">ochrony osób fizycznych w związku </w:t>
      </w:r>
      <w:r>
        <w:t>z przetwarzaniem danych osobowych i w sprawie swobodnego przepływu takich danych oraz uchy</w:t>
      </w:r>
      <w:r>
        <w:t>leniu dyrektywy 95/46/WE (RODO),  czyli w prawnie uzasadnionych interesach jak</w:t>
      </w:r>
      <w:r>
        <w:t>imi są:</w:t>
      </w:r>
      <w:r>
        <w:t xml:space="preserve"> </w:t>
      </w:r>
    </w:p>
    <w:p w14:paraId="4CF2C75B" w14:textId="77777777" w:rsidR="0099614E" w:rsidRDefault="004054F3">
      <w:pPr>
        <w:numPr>
          <w:ilvl w:val="1"/>
          <w:numId w:val="2"/>
        </w:numPr>
        <w:spacing w:after="104"/>
        <w:ind w:hanging="360"/>
      </w:pPr>
      <w:r>
        <w:t xml:space="preserve">sprawna organizacja konkursu, </w:t>
      </w:r>
    </w:p>
    <w:p w14:paraId="18D6C966" w14:textId="77777777" w:rsidR="0099614E" w:rsidRDefault="004054F3">
      <w:pPr>
        <w:numPr>
          <w:ilvl w:val="1"/>
          <w:numId w:val="2"/>
        </w:numPr>
        <w:ind w:hanging="360"/>
      </w:pPr>
      <w:r>
        <w:t>rozstrzygnięcie konkursu i przyznanie nagród/wyr</w:t>
      </w:r>
      <w:r>
        <w:t>óżnień,</w:t>
      </w:r>
      <w:r>
        <w:t xml:space="preserve"> </w:t>
      </w:r>
    </w:p>
    <w:p w14:paraId="02F911A5" w14:textId="77777777" w:rsidR="0099614E" w:rsidRDefault="004054F3">
      <w:pPr>
        <w:numPr>
          <w:ilvl w:val="1"/>
          <w:numId w:val="2"/>
        </w:numPr>
        <w:ind w:hanging="360"/>
      </w:pPr>
      <w:r>
        <w:t>możliwość nawiązania kontaktu z uczestnikami konkursu.</w:t>
      </w:r>
      <w:r>
        <w:t xml:space="preserve"> </w:t>
      </w:r>
    </w:p>
    <w:p w14:paraId="28269446" w14:textId="77777777" w:rsidR="0099614E" w:rsidRDefault="004054F3">
      <w:pPr>
        <w:numPr>
          <w:ilvl w:val="0"/>
          <w:numId w:val="1"/>
        </w:numPr>
      </w:pPr>
      <w:r>
        <w:t xml:space="preserve">Gdy wyrazisz nam na to zgodę, Twoje dane będą przetwarzane również w celach publikacji </w:t>
      </w:r>
      <w:r>
        <w:t>informacji o laureat</w:t>
      </w:r>
      <w:r>
        <w:t>ach wraz z ujawnieniem wizerunku. Pamiętaj, że w sytuacji wyrażenia zgody, masz praw</w:t>
      </w:r>
      <w:r>
        <w:t>o do jej cofnięcia w każdym momencie, ale bez wpływu na przetwarzanie, które zostało dokonane przed jej cofnięciem.</w:t>
      </w:r>
      <w:r>
        <w:t xml:space="preserve"> </w:t>
      </w:r>
    </w:p>
    <w:p w14:paraId="6B131726" w14:textId="77777777" w:rsidR="0099614E" w:rsidRDefault="004054F3">
      <w:pPr>
        <w:numPr>
          <w:ilvl w:val="0"/>
          <w:numId w:val="1"/>
        </w:numPr>
      </w:pPr>
      <w:r>
        <w:t>D</w:t>
      </w:r>
      <w:r>
        <w:t xml:space="preserve">ane osobowe będą przechowywane do dnia ustania możliwości dochodzenia roszczeń </w:t>
      </w:r>
      <w:r>
        <w:t xml:space="preserve"> </w:t>
      </w:r>
      <w:r>
        <w:t>w związku z organizacją konkursu, ale nie dłużej niż przez</w:t>
      </w:r>
      <w:r>
        <w:t xml:space="preserve"> rok od daty rozdania nagród.</w:t>
      </w:r>
      <w:r>
        <w:t xml:space="preserve"> </w:t>
      </w:r>
    </w:p>
    <w:p w14:paraId="566BF5DA" w14:textId="77777777" w:rsidR="0099614E" w:rsidRDefault="004054F3">
      <w:pPr>
        <w:numPr>
          <w:ilvl w:val="0"/>
          <w:numId w:val="1"/>
        </w:numPr>
      </w:pPr>
      <w:r>
        <w:t>Przysługuje Ci prawo żądania dostępu do Twoich danych osobowych, ich sprostowania, usunięcia lu</w:t>
      </w:r>
      <w:r>
        <w:t xml:space="preserve">b ograniczenia przetwarzania. </w:t>
      </w:r>
    </w:p>
    <w:p w14:paraId="06C39F84" w14:textId="77777777" w:rsidR="0099614E" w:rsidRDefault="004054F3">
      <w:pPr>
        <w:numPr>
          <w:ilvl w:val="0"/>
          <w:numId w:val="1"/>
        </w:numPr>
        <w:spacing w:after="104"/>
      </w:pPr>
      <w:r>
        <w:t xml:space="preserve">Masz </w:t>
      </w:r>
      <w:r>
        <w:t>także prawo d</w:t>
      </w:r>
      <w:r>
        <w:t xml:space="preserve">o wniesienia sprzeciwu wobec przetwarzania. </w:t>
      </w:r>
    </w:p>
    <w:p w14:paraId="19CB2CF9" w14:textId="77777777" w:rsidR="0099614E" w:rsidRDefault="004054F3">
      <w:pPr>
        <w:numPr>
          <w:ilvl w:val="0"/>
          <w:numId w:val="1"/>
        </w:numPr>
      </w:pPr>
      <w:r>
        <w:t>Wniesienie sprzeciwu na przetwarzani</w:t>
      </w:r>
      <w:r>
        <w:t xml:space="preserve">e danych osobowych uniemożliwi wzięcie udziału </w:t>
      </w:r>
      <w:r>
        <w:t xml:space="preserve"> </w:t>
      </w:r>
      <w:r>
        <w:t>w konkursie i ponad to nie rodzi innych skutków.</w:t>
      </w:r>
      <w:r>
        <w:t xml:space="preserve"> </w:t>
      </w:r>
    </w:p>
    <w:p w14:paraId="228911C5" w14:textId="77777777" w:rsidR="0099614E" w:rsidRDefault="004054F3">
      <w:pPr>
        <w:numPr>
          <w:ilvl w:val="0"/>
          <w:numId w:val="1"/>
        </w:numPr>
      </w:pPr>
      <w:r>
        <w:t>Przysługuje Ci prawo wniesienia skargi do organu nadzorczego.</w:t>
      </w:r>
      <w:r>
        <w:t xml:space="preserve"> </w:t>
      </w:r>
    </w:p>
    <w:p w14:paraId="7F7B66B7" w14:textId="77777777" w:rsidR="0099614E" w:rsidRDefault="004054F3">
      <w:pPr>
        <w:numPr>
          <w:ilvl w:val="0"/>
          <w:numId w:val="1"/>
        </w:numPr>
        <w:spacing w:after="104"/>
      </w:pPr>
      <w:r>
        <w:t xml:space="preserve">Twoje dane osobowe nie </w:t>
      </w:r>
      <w:r>
        <w:t>będą</w:t>
      </w:r>
      <w:r>
        <w:t xml:space="preserve"> przekazywane innym podmiotom. </w:t>
      </w:r>
    </w:p>
    <w:p w14:paraId="3C206481" w14:textId="77777777" w:rsidR="0099614E" w:rsidRDefault="004054F3">
      <w:pPr>
        <w:numPr>
          <w:ilvl w:val="0"/>
          <w:numId w:val="1"/>
        </w:numPr>
      </w:pPr>
      <w:r>
        <w:t>Jeżeli chcesz skontaktować się z</w:t>
      </w:r>
      <w:r>
        <w:t xml:space="preserve"> </w:t>
      </w:r>
      <w:r>
        <w:t>Ucz</w:t>
      </w:r>
      <w:r>
        <w:t>elnią</w:t>
      </w:r>
      <w:r>
        <w:t xml:space="preserve"> lub </w:t>
      </w:r>
      <w:r>
        <w:t xml:space="preserve">Fundacją w sprawach związanych </w:t>
      </w:r>
      <w:r>
        <w:t xml:space="preserve">z </w:t>
      </w:r>
      <w:r>
        <w:t>przetwarzaniem Twoich danych osobowych, w szczególności w związku z wniesieniem wniosku o realizację Twoich praw korzystaj, proszę, z</w:t>
      </w:r>
      <w:r>
        <w:t xml:space="preserve">: </w:t>
      </w:r>
    </w:p>
    <w:p w14:paraId="41BC839A" w14:textId="163DFA2C" w:rsidR="0099614E" w:rsidRDefault="004054F3">
      <w:pPr>
        <w:spacing w:after="0" w:line="357" w:lineRule="auto"/>
        <w:ind w:left="1364" w:right="2000" w:hanging="1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adresu mailowego Uczelni: </w:t>
      </w:r>
      <w:r>
        <w:rPr>
          <w:color w:val="0563C1"/>
          <w:u w:val="single" w:color="0563C1"/>
        </w:rPr>
        <w:t>konkurs.FAST@fizyka.umk.pl</w:t>
      </w:r>
      <w:r>
        <w:t>,</w:t>
      </w:r>
      <w:r>
        <w:br/>
      </w: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adresu mailowego Fundacji: </w:t>
      </w:r>
      <w:r>
        <w:rPr>
          <w:color w:val="0563C1"/>
          <w:u w:val="single" w:color="0563C1"/>
        </w:rPr>
        <w:t>kontakt@faj.org.pl</w:t>
      </w:r>
      <w:r>
        <w:t xml:space="preserve">. </w:t>
      </w:r>
    </w:p>
    <w:p w14:paraId="78118382" w14:textId="77777777" w:rsidR="0099614E" w:rsidRDefault="004054F3">
      <w:pPr>
        <w:spacing w:after="104"/>
        <w:ind w:left="718" w:hanging="10"/>
      </w:pPr>
      <w:r>
        <w:t xml:space="preserve">lub pisz na adres:  </w:t>
      </w:r>
    </w:p>
    <w:p w14:paraId="38803549" w14:textId="77777777" w:rsidR="004054F3" w:rsidRDefault="004054F3" w:rsidP="004054F3">
      <w:pPr>
        <w:numPr>
          <w:ilvl w:val="1"/>
          <w:numId w:val="3"/>
        </w:numPr>
        <w:ind w:hanging="360"/>
      </w:pPr>
      <w:r>
        <w:t xml:space="preserve">Wydział Fizyki, Astronomii i Informatyki Stosowanej UMK, Dziekanat WFAiIS, </w:t>
      </w:r>
      <w:r>
        <w:t xml:space="preserve"> </w:t>
      </w:r>
      <w:r>
        <w:t>ul. Grudziądzka 5/7, 87</w:t>
      </w:r>
      <w:r>
        <w:t>-</w:t>
      </w:r>
      <w:r>
        <w:t>100 Toruń</w:t>
      </w:r>
      <w:r>
        <w:t xml:space="preserve"> </w:t>
      </w:r>
      <w:r>
        <w:t>z dopiskiem „RODO FAST”,</w:t>
      </w:r>
      <w:r>
        <w:t xml:space="preserve"> </w:t>
      </w:r>
    </w:p>
    <w:p w14:paraId="03DE67F4" w14:textId="45ED37BD" w:rsidR="0099614E" w:rsidRDefault="004054F3" w:rsidP="004054F3">
      <w:pPr>
        <w:numPr>
          <w:ilvl w:val="1"/>
          <w:numId w:val="3"/>
        </w:numPr>
        <w:ind w:hanging="360"/>
      </w:pPr>
      <w:r>
        <w:t>Fundacja Aleksandra</w:t>
      </w:r>
      <w:r>
        <w:t xml:space="preserve"> Jabłońskiego, ul. Grudziądzka 5/7, 87</w:t>
      </w:r>
      <w:r>
        <w:t>-</w:t>
      </w:r>
      <w:r>
        <w:t>100 Toruń</w:t>
      </w:r>
      <w:r>
        <w:t xml:space="preserve"> z dopiskiem </w:t>
      </w:r>
      <w:r>
        <w:t xml:space="preserve">„RODO </w:t>
      </w:r>
      <w:r>
        <w:t>FAST</w:t>
      </w:r>
      <w:r>
        <w:t>”</w:t>
      </w:r>
      <w:r>
        <w:t xml:space="preserve">. </w:t>
      </w:r>
      <w:r>
        <w:t xml:space="preserve"> </w:t>
      </w:r>
    </w:p>
    <w:sectPr w:rsidR="0099614E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4E04"/>
    <w:multiLevelType w:val="hybridMultilevel"/>
    <w:tmpl w:val="53D47D5C"/>
    <w:lvl w:ilvl="0" w:tplc="A858B3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48558">
      <w:start w:val="1"/>
      <w:numFmt w:val="decimal"/>
      <w:lvlRestart w:val="0"/>
      <w:lvlText w:val="%2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E22B6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8F182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65896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7E0216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E912E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2CF94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52898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E03C6"/>
    <w:multiLevelType w:val="hybridMultilevel"/>
    <w:tmpl w:val="F6722634"/>
    <w:lvl w:ilvl="0" w:tplc="F5E260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A1398">
      <w:start w:val="1"/>
      <w:numFmt w:val="decimal"/>
      <w:lvlRestart w:val="0"/>
      <w:lvlText w:val="%2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C12C4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8D016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0C116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EB236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A2F68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64398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8213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C1EBC"/>
    <w:multiLevelType w:val="hybridMultilevel"/>
    <w:tmpl w:val="B1F829F8"/>
    <w:lvl w:ilvl="0" w:tplc="557CD284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E11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9209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246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820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6EF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E5C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4AE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884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14E"/>
    <w:rsid w:val="004054F3"/>
    <w:rsid w:val="009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5DE1"/>
  <w15:docId w15:val="{78F1431F-80BD-442B-AE02-AE9BF449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2" w:line="267" w:lineRule="auto"/>
      <w:ind w:left="730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2138</Characters>
  <Application>Microsoft Office Word</Application>
  <DocSecurity>0</DocSecurity>
  <Lines>17</Lines>
  <Paragraphs>4</Paragraphs>
  <ScaleCrop>false</ScaleCrop>
  <Company>Uniwersytet Mikolaja Kopernika w Toruniu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Rutkowski</dc:creator>
  <cp:keywords/>
  <cp:lastModifiedBy>Anna Bartkiewicz (annan)</cp:lastModifiedBy>
  <cp:revision>2</cp:revision>
  <dcterms:created xsi:type="dcterms:W3CDTF">2025-01-02T08:57:00Z</dcterms:created>
  <dcterms:modified xsi:type="dcterms:W3CDTF">2025-01-02T08:57:00Z</dcterms:modified>
</cp:coreProperties>
</file>